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321" w:rsidRPr="00283321" w:rsidRDefault="00283321" w:rsidP="00283321">
      <w:pPr>
        <w:tabs>
          <w:tab w:val="center" w:pos="4458"/>
        </w:tabs>
        <w:spacing w:after="0"/>
        <w:ind w:left="-1049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24"/>
          <w:lang w:eastAsia="pt-BR"/>
        </w:rPr>
        <w:tab/>
        <w:t xml:space="preserve">CONTRATO PARTICULAR DE  </w:t>
      </w:r>
    </w:p>
    <w:p w:rsidR="00283321" w:rsidRPr="00283321" w:rsidRDefault="00283321" w:rsidP="00283321">
      <w:pPr>
        <w:spacing w:after="0"/>
        <w:ind w:left="10" w:right="989" w:hanging="10"/>
        <w:jc w:val="center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24"/>
          <w:lang w:eastAsia="pt-BR"/>
        </w:rPr>
        <w:t xml:space="preserve">CESSÃO DE DIREITOS SOBRE LINHAS TELEFÔNICAS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tbl>
      <w:tblPr>
        <w:tblStyle w:val="TableGrid"/>
        <w:tblW w:w="9929" w:type="dxa"/>
        <w:tblInd w:w="2" w:type="dxa"/>
        <w:tblCellMar>
          <w:left w:w="69" w:type="dxa"/>
          <w:bottom w:w="1" w:type="dxa"/>
          <w:right w:w="95" w:type="dxa"/>
        </w:tblCellMar>
        <w:tblLook w:val="04A0" w:firstRow="1" w:lastRow="0" w:firstColumn="1" w:lastColumn="0" w:noHBand="0" w:noVBand="1"/>
      </w:tblPr>
      <w:tblGrid>
        <w:gridCol w:w="3131"/>
        <w:gridCol w:w="2254"/>
        <w:gridCol w:w="2187"/>
        <w:gridCol w:w="2357"/>
      </w:tblGrid>
      <w:tr w:rsidR="00283321" w:rsidRPr="00283321" w:rsidTr="006238F9">
        <w:trPr>
          <w:trHeight w:val="262"/>
        </w:trPr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b/>
                <w:color w:val="FFFFFF"/>
                <w:sz w:val="16"/>
              </w:rPr>
              <w:t xml:space="preserve">CEDENTE </w:t>
            </w:r>
          </w:p>
        </w:tc>
      </w:tr>
      <w:tr w:rsidR="00283321" w:rsidRPr="00283321" w:rsidTr="006238F9">
        <w:trPr>
          <w:trHeight w:val="265"/>
        </w:trPr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Nome/Razão Social: </w:t>
            </w:r>
          </w:p>
        </w:tc>
      </w:tr>
      <w:tr w:rsidR="00283321" w:rsidRPr="00283321" w:rsidTr="006238F9">
        <w:trPr>
          <w:trHeight w:val="26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Telefones: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Res.: 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Com.: </w:t>
            </w:r>
            <w:r w:rsidRPr="00283321">
              <w:rPr>
                <w:rFonts w:ascii="Verdana" w:eastAsia="Times New Roman" w:hAnsi="Verdana" w:cs="Verdana"/>
                <w:b/>
                <w:i/>
                <w:color w:val="003366"/>
                <w:sz w:val="16"/>
              </w:rPr>
              <w:t>()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Outro: </w:t>
            </w:r>
            <w:r w:rsidRPr="00283321">
              <w:rPr>
                <w:rFonts w:ascii="Verdana" w:eastAsia="Times New Roman" w:hAnsi="Verdana" w:cs="Verdana"/>
                <w:b/>
                <w:i/>
                <w:color w:val="003366"/>
                <w:sz w:val="16"/>
              </w:rPr>
              <w:t>()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 </w:t>
            </w:r>
            <w:r w:rsidRPr="00283321">
              <w:rPr>
                <w:rFonts w:ascii="Verdana" w:eastAsia="Times New Roman" w:hAnsi="Verdana" w:cs="Verdana"/>
                <w:b/>
                <w:i/>
                <w:color w:val="003366"/>
                <w:sz w:val="16"/>
              </w:rPr>
              <w:t xml:space="preserve">       -      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</w:p>
        </w:tc>
      </w:tr>
      <w:tr w:rsidR="00283321" w:rsidRPr="00283321" w:rsidTr="006238F9">
        <w:trPr>
          <w:trHeight w:val="264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>E-mail:</w:t>
            </w:r>
            <w:r w:rsidRPr="00283321">
              <w:rPr>
                <w:rFonts w:ascii="Verdana" w:eastAsia="Times New Roman" w:hAnsi="Verdana" w:cs="Verdana"/>
                <w:color w:val="000000"/>
                <w:sz w:val="18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>RG:</w:t>
            </w:r>
            <w:r w:rsidRPr="00283321">
              <w:rPr>
                <w:rFonts w:ascii="Verdana" w:eastAsia="Times New Roman" w:hAnsi="Verdana" w:cs="Verdana"/>
                <w:b/>
                <w:i/>
                <w:color w:val="003366"/>
                <w:sz w:val="16"/>
              </w:rPr>
              <w:t xml:space="preserve"> 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Data </w:t>
            </w:r>
            <w:proofErr w:type="spellStart"/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>Nasc</w:t>
            </w:r>
            <w:proofErr w:type="spellEnd"/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:  </w:t>
            </w:r>
          </w:p>
        </w:tc>
      </w:tr>
      <w:tr w:rsidR="00283321" w:rsidRPr="00283321" w:rsidTr="006238F9">
        <w:trPr>
          <w:trHeight w:val="266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jc w:val="both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CPF/CNPJ: 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Insc. Est.: RG -  </w:t>
            </w:r>
          </w:p>
        </w:tc>
      </w:tr>
      <w:tr w:rsidR="00283321" w:rsidRPr="00283321" w:rsidTr="006238F9">
        <w:trPr>
          <w:trHeight w:val="264"/>
        </w:trPr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Rua/Av.: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Número: </w:t>
            </w:r>
          </w:p>
        </w:tc>
      </w:tr>
      <w:tr w:rsidR="00283321" w:rsidRPr="00283321" w:rsidTr="006238F9">
        <w:trPr>
          <w:trHeight w:val="264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Complemento: </w:t>
            </w:r>
            <w:r w:rsidRPr="00283321">
              <w:rPr>
                <w:rFonts w:ascii="Verdana" w:eastAsia="Times New Roman" w:hAnsi="Verdana" w:cs="Verdan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Bairro: </w:t>
            </w:r>
          </w:p>
        </w:tc>
      </w:tr>
      <w:tr w:rsidR="00283321" w:rsidRPr="00283321" w:rsidTr="006238F9">
        <w:trPr>
          <w:trHeight w:val="265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Cidade: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UF: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CEP: </w:t>
            </w:r>
            <w:r w:rsidRPr="00283321">
              <w:rPr>
                <w:rFonts w:ascii="Verdana" w:eastAsia="Times New Roman" w:hAnsi="Verdana" w:cs="Verdana"/>
                <w:b/>
                <w:color w:val="000000"/>
                <w:sz w:val="16"/>
              </w:rPr>
              <w:t>-</w:t>
            </w:r>
            <w:r w:rsidRPr="00283321">
              <w:rPr>
                <w:rFonts w:ascii="Verdana" w:eastAsia="Times New Roman" w:hAnsi="Verdana" w:cs="Verdana"/>
                <w:b/>
                <w:color w:val="FFFFFF"/>
                <w:sz w:val="16"/>
              </w:rPr>
              <w:t xml:space="preserve"> </w:t>
            </w:r>
          </w:p>
        </w:tc>
      </w:tr>
      <w:tr w:rsidR="00283321" w:rsidRPr="00283321" w:rsidTr="006238F9">
        <w:trPr>
          <w:trHeight w:val="262"/>
        </w:trPr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b/>
                <w:color w:val="FFFFFF"/>
                <w:sz w:val="16"/>
              </w:rPr>
              <w:t xml:space="preserve">CESSIONÁRIO </w:t>
            </w:r>
          </w:p>
        </w:tc>
      </w:tr>
      <w:tr w:rsidR="00283321" w:rsidRPr="00283321" w:rsidTr="006238F9">
        <w:trPr>
          <w:trHeight w:val="268"/>
        </w:trPr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Nome/Razão Social: </w:t>
            </w:r>
            <w:r w:rsidRPr="00283321">
              <w:rPr>
                <w:rFonts w:ascii="Verdana" w:eastAsia="Times New Roman" w:hAnsi="Verdana" w:cs="Verdana"/>
                <w:b/>
                <w:color w:val="003366"/>
                <w:sz w:val="16"/>
              </w:rPr>
              <w:t xml:space="preserve">IVM COMERCIO E SERVIÇOS DE INFORMATICA LTDA –ME 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</w:p>
        </w:tc>
      </w:tr>
      <w:tr w:rsidR="00283321" w:rsidRPr="00283321" w:rsidTr="006238F9">
        <w:trPr>
          <w:trHeight w:val="265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Telefones: </w:t>
            </w:r>
            <w:r w:rsidRPr="00283321">
              <w:rPr>
                <w:rFonts w:ascii="Verdana" w:eastAsia="Times New Roman" w:hAnsi="Verdana" w:cs="Verdana"/>
                <w:b/>
                <w:color w:val="003366"/>
                <w:sz w:val="16"/>
              </w:rPr>
              <w:t xml:space="preserve"> 11 3181-0606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Res.: </w:t>
            </w:r>
            <w:r w:rsidRPr="00283321">
              <w:rPr>
                <w:rFonts w:ascii="Verdana" w:eastAsia="Times New Roman" w:hAnsi="Verdana" w:cs="Verdana"/>
                <w:b/>
                <w:i/>
                <w:color w:val="003366"/>
                <w:sz w:val="16"/>
              </w:rPr>
              <w:t>()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  <w:r w:rsidRPr="00283321">
              <w:rPr>
                <w:rFonts w:ascii="Verdana" w:eastAsia="Times New Roman" w:hAnsi="Verdana" w:cs="Verdana"/>
                <w:b/>
                <w:i/>
                <w:color w:val="003366"/>
                <w:sz w:val="16"/>
              </w:rPr>
              <w:t xml:space="preserve">        -          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Com.: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Outro: </w:t>
            </w:r>
            <w:r w:rsidRPr="00283321">
              <w:rPr>
                <w:rFonts w:ascii="Verdana" w:eastAsia="Times New Roman" w:hAnsi="Verdana" w:cs="Verdana"/>
                <w:b/>
                <w:i/>
                <w:color w:val="003366"/>
                <w:sz w:val="16"/>
              </w:rPr>
              <w:t>(41) 3073-0045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</w:p>
        </w:tc>
      </w:tr>
      <w:tr w:rsidR="00283321" w:rsidRPr="00283321" w:rsidTr="006238F9">
        <w:trPr>
          <w:trHeight w:val="264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E-mail: </w:t>
            </w:r>
            <w:r w:rsidRPr="00283321">
              <w:rPr>
                <w:rFonts w:ascii="Verdana" w:eastAsia="Times New Roman" w:hAnsi="Verdana" w:cs="Verdana"/>
                <w:b/>
                <w:color w:val="0000FF"/>
                <w:sz w:val="16"/>
                <w:u w:val="single" w:color="0000FF"/>
              </w:rPr>
              <w:t>contato@voipmundo.com.br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RG: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Data </w:t>
            </w:r>
            <w:proofErr w:type="spellStart"/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>Nasc</w:t>
            </w:r>
            <w:proofErr w:type="spellEnd"/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>:</w:t>
            </w:r>
            <w:r w:rsidRPr="00283321">
              <w:rPr>
                <w:rFonts w:ascii="Verdana" w:eastAsia="Times New Roman" w:hAnsi="Verdana" w:cs="Verdana"/>
                <w:b/>
                <w:i/>
                <w:color w:val="003366"/>
                <w:sz w:val="16"/>
              </w:rPr>
              <w:t xml:space="preserve">       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</w:p>
        </w:tc>
      </w:tr>
      <w:tr w:rsidR="00283321" w:rsidRPr="00283321" w:rsidTr="006238F9">
        <w:trPr>
          <w:trHeight w:val="26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CPF/CNPJ: </w:t>
            </w:r>
            <w:r w:rsidRPr="00283321">
              <w:rPr>
                <w:rFonts w:ascii="Verdana" w:eastAsia="Times New Roman" w:hAnsi="Verdana" w:cs="Verdana"/>
                <w:b/>
                <w:color w:val="003366"/>
                <w:sz w:val="16"/>
              </w:rPr>
              <w:t>10.285.037/0001-67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Insc. Est.: </w:t>
            </w:r>
          </w:p>
        </w:tc>
      </w:tr>
      <w:tr w:rsidR="00283321" w:rsidRPr="00283321" w:rsidTr="006238F9">
        <w:trPr>
          <w:trHeight w:val="264"/>
        </w:trPr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Rua/AV: </w:t>
            </w:r>
            <w:r w:rsidRPr="00283321">
              <w:rPr>
                <w:rFonts w:ascii="Verdana" w:eastAsia="Times New Roman" w:hAnsi="Verdana" w:cs="Verdana"/>
                <w:b/>
                <w:color w:val="003366"/>
                <w:sz w:val="16"/>
              </w:rPr>
              <w:t>AV. BRASILIA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Número: </w:t>
            </w:r>
            <w:r w:rsidR="00822349">
              <w:rPr>
                <w:rFonts w:ascii="Verdana" w:eastAsia="Times New Roman" w:hAnsi="Verdana" w:cs="Verdana"/>
                <w:b/>
                <w:color w:val="003366"/>
                <w:sz w:val="16"/>
              </w:rPr>
              <w:t xml:space="preserve"> 750</w:t>
            </w:r>
          </w:p>
        </w:tc>
      </w:tr>
      <w:tr w:rsidR="00283321" w:rsidRPr="00283321" w:rsidTr="006238F9">
        <w:trPr>
          <w:trHeight w:val="264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Complemento:  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61A8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Bairro: </w:t>
            </w:r>
            <w:r w:rsidRPr="00283321">
              <w:rPr>
                <w:rFonts w:ascii="Verdana" w:eastAsia="Times New Roman" w:hAnsi="Verdana" w:cs="Verdana"/>
                <w:b/>
                <w:color w:val="003366"/>
                <w:sz w:val="16"/>
              </w:rPr>
              <w:t>VILA VICENTE M</w:t>
            </w:r>
            <w:r w:rsidR="002861A8">
              <w:rPr>
                <w:rFonts w:ascii="Verdana" w:eastAsia="Times New Roman" w:hAnsi="Verdana" w:cs="Verdana"/>
                <w:b/>
                <w:color w:val="003366"/>
                <w:sz w:val="16"/>
              </w:rPr>
              <w:t>ACHADO</w:t>
            </w:r>
          </w:p>
        </w:tc>
      </w:tr>
      <w:tr w:rsidR="00283321" w:rsidRPr="00283321" w:rsidTr="006238F9">
        <w:trPr>
          <w:trHeight w:val="266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Cidade: </w:t>
            </w:r>
            <w:r w:rsidRPr="00283321">
              <w:rPr>
                <w:rFonts w:ascii="Verdana" w:eastAsia="Times New Roman" w:hAnsi="Verdana" w:cs="Verdana"/>
                <w:b/>
                <w:color w:val="003366"/>
                <w:sz w:val="16"/>
              </w:rPr>
              <w:t>PIRAQUARA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UF: </w:t>
            </w:r>
            <w:r w:rsidRPr="00283321">
              <w:rPr>
                <w:rFonts w:ascii="Verdana" w:eastAsia="Times New Roman" w:hAnsi="Verdana" w:cs="Verdana"/>
                <w:b/>
                <w:color w:val="003366"/>
                <w:sz w:val="16"/>
              </w:rPr>
              <w:t>PR</w:t>
            </w: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3321" w:rsidRPr="00283321" w:rsidRDefault="00283321" w:rsidP="00283321">
            <w:pPr>
              <w:spacing w:line="259" w:lineRule="auto"/>
              <w:ind w:left="1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6"/>
              </w:rPr>
              <w:t xml:space="preserve">CEP: </w:t>
            </w:r>
            <w:bookmarkStart w:id="0" w:name="_GoBack"/>
            <w:r w:rsidRPr="00283321">
              <w:rPr>
                <w:rFonts w:ascii="Verdana" w:eastAsia="Times New Roman" w:hAnsi="Verdana" w:cs="Verdana"/>
                <w:b/>
                <w:color w:val="003366"/>
                <w:sz w:val="16"/>
              </w:rPr>
              <w:t>83303-320</w:t>
            </w:r>
            <w:r w:rsidRPr="00283321">
              <w:rPr>
                <w:rFonts w:ascii="Verdana" w:eastAsia="Times New Roman" w:hAnsi="Verdana" w:cs="Verdana"/>
                <w:b/>
                <w:color w:val="FFFFFF"/>
                <w:sz w:val="16"/>
              </w:rPr>
              <w:t xml:space="preserve"> </w:t>
            </w:r>
            <w:bookmarkEnd w:id="0"/>
          </w:p>
        </w:tc>
      </w:tr>
    </w:tbl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83321" w:rsidRPr="00283321" w:rsidRDefault="00283321" w:rsidP="00283321">
      <w:pPr>
        <w:spacing w:after="0" w:line="239" w:lineRule="auto"/>
        <w:jc w:val="center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As partes acima identificadas têm, entre si, justas e acertadas o presente Contrato Particular de Cessão de Direitos sobre Linhas Telefônicas, que se regerá pelas cláusulas seguintes e pelas condições descritas no presente;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4" w:line="249" w:lineRule="auto"/>
        <w:ind w:left="-5" w:hanging="10"/>
        <w:jc w:val="both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Cláusula 1ª.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A CEDENTE é proprietária das linhas telefônicas </w:t>
      </w:r>
      <w:proofErr w:type="spellStart"/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>n</w:t>
      </w:r>
      <w:r w:rsidRPr="00283321">
        <w:rPr>
          <w:rFonts w:ascii="Calibri" w:eastAsia="Times New Roman" w:hAnsi="Calibri" w:cs="Calibri"/>
          <w:color w:val="003366"/>
          <w:sz w:val="18"/>
          <w:lang w:eastAsia="pt-BR"/>
        </w:rPr>
        <w:t>⁰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>s</w:t>
      </w:r>
      <w:proofErr w:type="spellEnd"/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: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tbl>
      <w:tblPr>
        <w:tblStyle w:val="TableGrid"/>
        <w:tblW w:w="10041" w:type="dxa"/>
        <w:tblInd w:w="-10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1640"/>
        <w:gridCol w:w="2009"/>
        <w:gridCol w:w="2009"/>
        <w:gridCol w:w="2007"/>
      </w:tblGrid>
      <w:tr w:rsidR="00283321" w:rsidRPr="00283321" w:rsidTr="006238F9">
        <w:trPr>
          <w:trHeight w:val="2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</w:tr>
      <w:tr w:rsidR="00283321" w:rsidRPr="00283321" w:rsidTr="006238F9">
        <w:trPr>
          <w:trHeight w:val="2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</w:tr>
      <w:tr w:rsidR="00283321" w:rsidRPr="00283321" w:rsidTr="006238F9">
        <w:trPr>
          <w:trHeight w:val="2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</w:tr>
      <w:tr w:rsidR="00283321" w:rsidRPr="00283321" w:rsidTr="006238F9">
        <w:trPr>
          <w:trHeight w:val="23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</w:tr>
      <w:tr w:rsidR="00283321" w:rsidRPr="00283321" w:rsidTr="006238F9">
        <w:trPr>
          <w:trHeight w:val="2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</w:tr>
      <w:tr w:rsidR="00283321" w:rsidRPr="00283321" w:rsidTr="006238F9">
        <w:trPr>
          <w:trHeight w:val="2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21" w:rsidRPr="00283321" w:rsidRDefault="00283321" w:rsidP="00283321">
            <w:pPr>
              <w:spacing w:line="259" w:lineRule="auto"/>
              <w:rPr>
                <w:rFonts w:ascii="Verdana" w:eastAsia="Times New Roman" w:hAnsi="Verdana" w:cs="Verdana"/>
                <w:color w:val="003366"/>
                <w:sz w:val="18"/>
              </w:rPr>
            </w:pPr>
            <w:r w:rsidRPr="00283321">
              <w:rPr>
                <w:rFonts w:ascii="Verdana" w:eastAsia="Times New Roman" w:hAnsi="Verdana" w:cs="Verdana"/>
                <w:color w:val="003366"/>
                <w:sz w:val="18"/>
              </w:rPr>
              <w:t xml:space="preserve"> </w:t>
            </w:r>
          </w:p>
        </w:tc>
      </w:tr>
    </w:tbl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4" w:line="249" w:lineRule="auto"/>
        <w:ind w:left="-5" w:hanging="10"/>
        <w:jc w:val="both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Cláusula 2ª.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>O</w:t>
      </w: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CEDENTE cede e transfere todos os direitos e obrigações relativas às referidas linhas telefônicas, conforme estabelecido nos Contratos de Serviço Telefônico Fixo Comutado (STFC) e Serviço de Comunicação Multimídia (SCM) ao CESSIONÀRIO, gratuitamente e sem valor comercial.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4" w:line="249" w:lineRule="auto"/>
        <w:ind w:left="-5" w:hanging="10"/>
        <w:jc w:val="both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Cláusula 3ª.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>O</w:t>
      </w: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CESSIONÁRIO tem HÁ ALGUM TEMPO a posse das referidas linhas.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4" w:line="249" w:lineRule="auto"/>
        <w:ind w:left="-5" w:hanging="10"/>
        <w:jc w:val="both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>Cláusula 4ª.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O CESSIONÁRIO obriga-se a cumprir, fielmente, por força do presente instrumento.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4" w:line="249" w:lineRule="auto"/>
        <w:ind w:left="-5" w:hanging="10"/>
        <w:jc w:val="both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Cláusula 5ª.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O CEDENTE se compromete a realizar a transferência da(s) linha(s) telefônica(s), de acordo com os termos estipulados na cláusula 3ª do presente contrato.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4" w:line="249" w:lineRule="auto"/>
        <w:ind w:left="-5" w:hanging="10"/>
        <w:jc w:val="both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>Cláusula 6ª.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Pelo falecimento de qualquer dos contratantes deste contrato, não caberá desobrigação a qualquer dos contratados, obrigando-se herdeiros e sucessores a qualquer título.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4" w:line="249" w:lineRule="auto"/>
        <w:ind w:left="-5" w:hanging="10"/>
        <w:jc w:val="both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Cláusula 7ª.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O presente contrato é celebrado em caráter irrevogável e irretratável, livre a linha telefônica, de ônus reais, outros encargos, ressalvando-se apenas que o não pagamento de uma das parcelas constantes neste, será motivo para rescisão do mesmo, desde que cumpridas às obrigações condizentes à CEDENTE.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670" w:line="249" w:lineRule="auto"/>
        <w:ind w:left="-5" w:hanging="10"/>
        <w:jc w:val="both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lastRenderedPageBreak/>
        <w:t xml:space="preserve">Cláusula 8ª.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O presente instrumento poderá ser rescindido caso uma das partes descumpra o pactuado nas cláusulas deste contrato, respondendo por perdas e danos a parte que der causas à rescisão. </w:t>
      </w:r>
    </w:p>
    <w:p w:rsidR="00283321" w:rsidRPr="00283321" w:rsidRDefault="00283321" w:rsidP="00283321">
      <w:pPr>
        <w:spacing w:after="339"/>
        <w:ind w:left="10" w:right="-11" w:hanging="10"/>
        <w:jc w:val="right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i/>
          <w:color w:val="003366"/>
          <w:sz w:val="16"/>
          <w:lang w:eastAsia="pt-BR"/>
        </w:rPr>
        <w:t xml:space="preserve">Contrato particular de cessão de direitos sobre serviço telefônico  </w:t>
      </w:r>
    </w:p>
    <w:p w:rsidR="00283321" w:rsidRPr="00283321" w:rsidRDefault="00283321" w:rsidP="00283321">
      <w:pPr>
        <w:tabs>
          <w:tab w:val="center" w:pos="4458"/>
        </w:tabs>
        <w:spacing w:after="0"/>
        <w:ind w:left="-1049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24"/>
          <w:lang w:eastAsia="pt-BR"/>
        </w:rPr>
        <w:t xml:space="preserve"> </w:t>
      </w:r>
      <w:r w:rsidRPr="00283321">
        <w:rPr>
          <w:rFonts w:ascii="Verdana" w:eastAsia="Times New Roman" w:hAnsi="Verdana" w:cs="Verdana"/>
          <w:b/>
          <w:color w:val="003366"/>
          <w:sz w:val="24"/>
          <w:lang w:eastAsia="pt-BR"/>
        </w:rPr>
        <w:tab/>
        <w:t xml:space="preserve">CONTRATO PARTICULAR DE  </w:t>
      </w:r>
    </w:p>
    <w:p w:rsidR="00283321" w:rsidRPr="00283321" w:rsidRDefault="00283321" w:rsidP="00283321">
      <w:pPr>
        <w:spacing w:after="0"/>
        <w:ind w:left="10" w:right="989" w:hanging="10"/>
        <w:jc w:val="center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24"/>
          <w:lang w:eastAsia="pt-BR"/>
        </w:rPr>
        <w:t xml:space="preserve">CESSÃO DE DIREITOS SOBRE LINHAS TELEFÔNICAS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4" w:line="249" w:lineRule="auto"/>
        <w:ind w:left="-5" w:hanging="10"/>
        <w:jc w:val="both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>Cláusula 9ª.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Para dirimir</w:t>
      </w: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>quaisquer controvérsias oriundas do</w:t>
      </w: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 CONTRATO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, as partes elegem o foro da comarca de São Paulo, SP.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0"/>
        <w:ind w:left="-5" w:hanging="1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DO FORO 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4" w:line="249" w:lineRule="auto"/>
        <w:ind w:left="-5" w:hanging="10"/>
        <w:jc w:val="both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Cláusula 10ª.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Por estarem assim justos e contratados, firmam o presente instrumento, em duas vias de igual teor, juntamente com 02 (duas) testemunhas.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42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50" w:line="249" w:lineRule="auto"/>
        <w:ind w:left="-5" w:hanging="10"/>
        <w:jc w:val="both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São Paulo, </w:t>
      </w:r>
      <w:r w:rsidR="00B32D85">
        <w:rPr>
          <w:rFonts w:ascii="Verdana" w:eastAsia="Times New Roman" w:hAnsi="Verdana" w:cs="Verdana"/>
          <w:color w:val="003366"/>
          <w:sz w:val="18"/>
          <w:lang w:eastAsia="pt-BR"/>
        </w:rPr>
        <w:t xml:space="preserve"> 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de </w:t>
      </w:r>
      <w:r w:rsidR="00B32D85">
        <w:rPr>
          <w:rFonts w:ascii="Verdana" w:eastAsia="Times New Roman" w:hAnsi="Verdana" w:cs="Verdana"/>
          <w:color w:val="003366"/>
          <w:sz w:val="18"/>
          <w:lang w:eastAsia="pt-BR"/>
        </w:rPr>
        <w:t xml:space="preserve">                       </w:t>
      </w:r>
      <w:proofErr w:type="spellStart"/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>de</w:t>
      </w:r>
      <w:proofErr w:type="spellEnd"/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20</w:t>
      </w:r>
      <w:r w:rsidR="00B32D85">
        <w:rPr>
          <w:rFonts w:ascii="Verdana" w:eastAsia="Times New Roman" w:hAnsi="Verdana" w:cs="Verdana"/>
          <w:color w:val="003366"/>
          <w:sz w:val="18"/>
          <w:lang w:eastAsia="pt-BR"/>
        </w:rPr>
        <w:t xml:space="preserve">   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. </w:t>
      </w:r>
    </w:p>
    <w:p w:rsidR="00283321" w:rsidRPr="00283321" w:rsidRDefault="00283321" w:rsidP="00283321">
      <w:pPr>
        <w:spacing w:after="44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0000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i/>
          <w:color w:val="000080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tabs>
          <w:tab w:val="center" w:pos="7451"/>
        </w:tabs>
        <w:spacing w:after="4" w:line="249" w:lineRule="auto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_______________________________________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ab/>
        <w:t xml:space="preserve">_______________________________________ </w:t>
      </w:r>
    </w:p>
    <w:p w:rsidR="00283321" w:rsidRPr="00283321" w:rsidRDefault="00283321" w:rsidP="00283321">
      <w:pPr>
        <w:tabs>
          <w:tab w:val="center" w:pos="2394"/>
          <w:tab w:val="center" w:pos="7454"/>
        </w:tabs>
        <w:spacing w:after="4" w:line="249" w:lineRule="auto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Calibri" w:eastAsia="Times New Roman" w:hAnsi="Calibri" w:cs="Calibri"/>
          <w:color w:val="000000"/>
          <w:lang w:eastAsia="pt-BR"/>
        </w:rPr>
        <w:tab/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Cedente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ab/>
        <w:t xml:space="preserve">Cessionário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ab/>
        <w:t xml:space="preserve"> </w:t>
      </w:r>
    </w:p>
    <w:p w:rsidR="00283321" w:rsidRPr="00283321" w:rsidRDefault="00283321" w:rsidP="00283321">
      <w:pPr>
        <w:tabs>
          <w:tab w:val="center" w:pos="5005"/>
        </w:tabs>
        <w:spacing w:after="0"/>
        <w:ind w:left="-15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 xml:space="preserve">Testemunhas: </w:t>
      </w:r>
      <w:r w:rsidRPr="00283321">
        <w:rPr>
          <w:rFonts w:ascii="Verdana" w:eastAsia="Times New Roman" w:hAnsi="Verdana" w:cs="Verdana"/>
          <w:b/>
          <w:color w:val="003366"/>
          <w:sz w:val="18"/>
          <w:lang w:eastAsia="pt-BR"/>
        </w:rPr>
        <w:tab/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spacing w:after="0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ab/>
        <w:t xml:space="preserve"> </w:t>
      </w:r>
    </w:p>
    <w:p w:rsidR="00283321" w:rsidRPr="00283321" w:rsidRDefault="00283321" w:rsidP="00283321">
      <w:pPr>
        <w:tabs>
          <w:tab w:val="center" w:pos="7451"/>
        </w:tabs>
        <w:spacing w:after="4" w:line="249" w:lineRule="auto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_______________________________________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ab/>
        <w:t xml:space="preserve">_______________________________________ </w:t>
      </w:r>
    </w:p>
    <w:p w:rsidR="00283321" w:rsidRPr="00283321" w:rsidRDefault="00283321" w:rsidP="00283321">
      <w:pPr>
        <w:spacing w:after="51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tabs>
          <w:tab w:val="center" w:pos="5310"/>
        </w:tabs>
        <w:spacing w:after="4" w:line="249" w:lineRule="auto"/>
        <w:ind w:left="-15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Nome: </w:t>
      </w:r>
      <w:r w:rsidRPr="00283321">
        <w:rPr>
          <w:rFonts w:ascii="Verdana" w:eastAsia="Times New Roman" w:hAnsi="Verdana" w:cs="Verdana"/>
          <w:i/>
          <w:color w:val="003366"/>
          <w:sz w:val="18"/>
          <w:lang w:eastAsia="pt-BR"/>
        </w:rPr>
        <w:t xml:space="preserve">                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ab/>
        <w:t xml:space="preserve">Nome: </w:t>
      </w:r>
      <w:r w:rsidRPr="00283321">
        <w:rPr>
          <w:rFonts w:ascii="Verdana" w:eastAsia="Times New Roman" w:hAnsi="Verdana" w:cs="Verdana"/>
          <w:i/>
          <w:color w:val="003366"/>
          <w:sz w:val="18"/>
          <w:lang w:eastAsia="pt-BR"/>
        </w:rPr>
        <w:t xml:space="preserve">                   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 </w:t>
      </w:r>
    </w:p>
    <w:p w:rsidR="00283321" w:rsidRPr="00283321" w:rsidRDefault="00283321" w:rsidP="00283321">
      <w:pPr>
        <w:tabs>
          <w:tab w:val="center" w:pos="5214"/>
        </w:tabs>
        <w:spacing w:after="29" w:line="249" w:lineRule="auto"/>
        <w:ind w:left="-15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 xml:space="preserve">CPF: </w:t>
      </w:r>
      <w:r w:rsidRPr="00283321">
        <w:rPr>
          <w:rFonts w:ascii="Verdana" w:eastAsia="Times New Roman" w:hAnsi="Verdana" w:cs="Verdana"/>
          <w:color w:val="003366"/>
          <w:sz w:val="18"/>
          <w:lang w:eastAsia="pt-BR"/>
        </w:rPr>
        <w:tab/>
        <w:t xml:space="preserve">CPF:  </w:t>
      </w:r>
    </w:p>
    <w:p w:rsidR="00283321" w:rsidRDefault="00283321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83321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Default="00CD0266" w:rsidP="00283321">
      <w:pPr>
        <w:spacing w:after="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CD0266" w:rsidRPr="00283321" w:rsidRDefault="00CD0266" w:rsidP="00283321">
      <w:pPr>
        <w:spacing w:after="2"/>
        <w:rPr>
          <w:rFonts w:ascii="Verdana" w:eastAsia="Times New Roman" w:hAnsi="Verdana" w:cs="Verdana"/>
          <w:color w:val="003366"/>
          <w:sz w:val="1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83321" w:rsidRPr="00283321" w:rsidRDefault="00283321" w:rsidP="00283321">
      <w:pPr>
        <w:spacing w:after="15"/>
        <w:rPr>
          <w:rFonts w:ascii="Verdana" w:eastAsia="Times New Roman" w:hAnsi="Verdana" w:cs="Verdana"/>
          <w:color w:val="003366"/>
          <w:sz w:val="18"/>
          <w:lang w:eastAsia="pt-BR"/>
        </w:rPr>
      </w:pPr>
      <w:r w:rsidRPr="00283321">
        <w:rPr>
          <w:rFonts w:ascii="Verdana" w:eastAsia="Times New Roman" w:hAnsi="Verdana" w:cs="Verdana"/>
          <w:i/>
          <w:color w:val="000080"/>
          <w:sz w:val="18"/>
          <w:lang w:eastAsia="pt-BR"/>
        </w:rPr>
        <w:t xml:space="preserve"> </w:t>
      </w:r>
    </w:p>
    <w:p w:rsidR="00163B8A" w:rsidRDefault="00283321" w:rsidP="00CD0266">
      <w:pPr>
        <w:spacing w:after="6603"/>
      </w:pPr>
      <w:r w:rsidRPr="00283321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r w:rsidRPr="00283321">
        <w:rPr>
          <w:rFonts w:ascii="Verdana" w:eastAsia="Times New Roman" w:hAnsi="Verdana" w:cs="Verdana"/>
          <w:i/>
          <w:color w:val="003366"/>
          <w:sz w:val="16"/>
          <w:lang w:eastAsia="pt-BR"/>
        </w:rPr>
        <w:t xml:space="preserve">Contrato particular de cessão de direitos sobre serviço telefônico  </w:t>
      </w:r>
    </w:p>
    <w:sectPr w:rsidR="00163B8A" w:rsidSect="003C40B4">
      <w:pgSz w:w="12240" w:h="15840"/>
      <w:pgMar w:top="1136" w:right="1079" w:bottom="703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21"/>
    <w:rsid w:val="00163B8A"/>
    <w:rsid w:val="00283321"/>
    <w:rsid w:val="002861A8"/>
    <w:rsid w:val="002C014F"/>
    <w:rsid w:val="00822349"/>
    <w:rsid w:val="00B32D85"/>
    <w:rsid w:val="00B6470E"/>
    <w:rsid w:val="00C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7049"/>
  <w15:docId w15:val="{4FB571E7-A995-45B1-8887-5A835A1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283321"/>
    <w:pPr>
      <w:spacing w:after="0" w:line="240" w:lineRule="auto"/>
    </w:pPr>
    <w:rPr>
      <w:rFonts w:eastAsiaTheme="minorEastAsia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Paola.mattos</cp:lastModifiedBy>
  <cp:revision>7</cp:revision>
  <dcterms:created xsi:type="dcterms:W3CDTF">2016-06-10T19:03:00Z</dcterms:created>
  <dcterms:modified xsi:type="dcterms:W3CDTF">2017-06-21T13:59:00Z</dcterms:modified>
</cp:coreProperties>
</file>